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7A80" w14:textId="1CF33C2E" w:rsidR="004A7909" w:rsidRPr="008D25AC" w:rsidRDefault="003E3286" w:rsidP="00941330">
      <w:pPr>
        <w:pStyle w:val="Zhlav"/>
        <w:spacing w:before="480" w:after="480"/>
        <w:jc w:val="both"/>
        <w:rPr>
          <w:rFonts w:ascii="Ebrima" w:hAnsi="Ebrima"/>
          <w:sz w:val="21"/>
          <w:szCs w:val="21"/>
        </w:rPr>
      </w:pPr>
      <w:r w:rsidRPr="008D25AC">
        <w:rPr>
          <w:rFonts w:ascii="Ebrima" w:hAnsi="Ebrima"/>
          <w:sz w:val="21"/>
          <w:szCs w:val="21"/>
        </w:rPr>
        <w:tab/>
      </w:r>
      <w:r w:rsidRPr="008D25AC">
        <w:rPr>
          <w:rFonts w:ascii="Ebrima" w:hAnsi="Ebrima"/>
          <w:sz w:val="21"/>
          <w:szCs w:val="21"/>
        </w:rPr>
        <w:tab/>
      </w:r>
      <w:r w:rsidR="001601C6" w:rsidRPr="008D25AC">
        <w:rPr>
          <w:rFonts w:ascii="Ebrima" w:hAnsi="Ebrima"/>
          <w:sz w:val="21"/>
          <w:szCs w:val="21"/>
        </w:rPr>
        <w:t>V </w:t>
      </w:r>
      <w:r w:rsidR="004A7909" w:rsidRPr="008D25AC">
        <w:rPr>
          <w:rFonts w:ascii="Ebrima" w:hAnsi="Ebrima"/>
          <w:sz w:val="21"/>
          <w:szCs w:val="21"/>
        </w:rPr>
        <w:t>Českých Budějovicích</w:t>
      </w:r>
      <w:r w:rsidR="001601C6" w:rsidRPr="008D25AC">
        <w:rPr>
          <w:rFonts w:ascii="Ebrima" w:hAnsi="Ebrima"/>
          <w:sz w:val="21"/>
          <w:szCs w:val="21"/>
        </w:rPr>
        <w:t xml:space="preserve"> 1</w:t>
      </w:r>
      <w:r w:rsidR="00D019FE">
        <w:rPr>
          <w:rFonts w:ascii="Ebrima" w:hAnsi="Ebrima"/>
          <w:sz w:val="21"/>
          <w:szCs w:val="21"/>
        </w:rPr>
        <w:t>8</w:t>
      </w:r>
      <w:r w:rsidR="001601C6" w:rsidRPr="008D25AC">
        <w:rPr>
          <w:rFonts w:ascii="Ebrima" w:hAnsi="Ebrima"/>
          <w:sz w:val="21"/>
          <w:szCs w:val="21"/>
        </w:rPr>
        <w:t>. února 2025</w:t>
      </w:r>
    </w:p>
    <w:p w14:paraId="57A2CFF0" w14:textId="677D9024" w:rsidR="00D019FE" w:rsidRPr="001C3742" w:rsidRDefault="00D019FE" w:rsidP="00D019FE">
      <w:pPr>
        <w:rPr>
          <w:rFonts w:asciiTheme="majorHAnsi" w:eastAsiaTheme="majorEastAsia" w:hAnsiTheme="majorHAnsi" w:cstheme="majorBidi"/>
          <w:color w:val="365F91" w:themeColor="accent1" w:themeShade="BF"/>
        </w:rPr>
      </w:pPr>
      <w:r w:rsidRPr="001C3742">
        <w:rPr>
          <w:b/>
          <w:bCs/>
        </w:rPr>
        <w:t xml:space="preserve">Českobudějovická neonatologie boduje u rodičů </w:t>
      </w:r>
      <w:r w:rsidRPr="001C3742">
        <w:rPr>
          <w:b/>
          <w:bCs/>
        </w:rPr>
        <w:br/>
      </w:r>
      <w:r w:rsidRPr="001C3742">
        <w:br/>
      </w:r>
      <w:r w:rsidRPr="001C3742">
        <w:rPr>
          <w:b/>
          <w:bCs/>
        </w:rPr>
        <w:t xml:space="preserve">Neonatologické oddělení Nemocnice České Budějovice patří mezi špičková </w:t>
      </w:r>
      <w:r w:rsidR="00341F90" w:rsidRPr="001C3742">
        <w:rPr>
          <w:b/>
          <w:bCs/>
        </w:rPr>
        <w:t>pracoviště</w:t>
      </w:r>
      <w:r w:rsidRPr="001C3742">
        <w:rPr>
          <w:b/>
          <w:bCs/>
        </w:rPr>
        <w:t xml:space="preserve"> v rámci celé</w:t>
      </w:r>
      <w:r w:rsidR="00341F90" w:rsidRPr="001C3742">
        <w:rPr>
          <w:b/>
          <w:bCs/>
        </w:rPr>
        <w:t> </w:t>
      </w:r>
      <w:r w:rsidRPr="001C3742">
        <w:rPr>
          <w:b/>
          <w:bCs/>
        </w:rPr>
        <w:t>České republiky. Kvalitu poskytované péče dokládají i výsledky pravidelného dotazníkového šetření, které dopadly na výbornou. Tato šetření monitorují spokojenost s komunikací, přístup ošetřujícího personálu nebo zapojení rodičů do péče o miminko.</w:t>
      </w:r>
      <w:r w:rsidRPr="001C3742">
        <w:br/>
      </w:r>
      <w:r w:rsidRPr="001C3742">
        <w:br/>
        <w:t>Neonatologické oddělení českobudějovické nemocnice pracuje od roku 2020 se strukturovaným dotazníkem, který maminky anonymně vyplňují při propuštění. Tento nástroj poskytuje cenné podněty pro zlepšení péče i celkového komfortu během pobytu v nemocnici.</w:t>
      </w:r>
    </w:p>
    <w:p w14:paraId="1C100407" w14:textId="42D1795F" w:rsidR="00D019FE" w:rsidRPr="00A8574F" w:rsidRDefault="00D019FE" w:rsidP="00D019FE">
      <w:r w:rsidRPr="00A8574F">
        <w:t>„</w:t>
      </w:r>
      <w:r w:rsidRPr="00D019FE">
        <w:rPr>
          <w:i/>
          <w:iCs/>
        </w:rPr>
        <w:t>Dlouhodobě dosahujeme velmi pozitivních hodnocení, což je pro celý tým velkým oceněním a zároveň motivací. Neonatologické oddělení se u předčasně narozených dětí stává součástí života celé rodiny a</w:t>
      </w:r>
      <w:r>
        <w:rPr>
          <w:i/>
          <w:iCs/>
        </w:rPr>
        <w:t> </w:t>
      </w:r>
      <w:r w:rsidRPr="00D019FE">
        <w:rPr>
          <w:i/>
          <w:iCs/>
        </w:rPr>
        <w:t>je velmi důležité, aby bylo vnímáno pozitivně</w:t>
      </w:r>
      <w:r w:rsidR="00341F90">
        <w:t>.</w:t>
      </w:r>
      <w:r w:rsidRPr="00A8574F">
        <w:t>“ říká primář Neonatologického oddělení MUDr. Jiří Dušek, MHA.</w:t>
      </w:r>
    </w:p>
    <w:p w14:paraId="2D775237" w14:textId="778EE57D" w:rsidR="00D019FE" w:rsidRDefault="00D019FE" w:rsidP="00D019FE">
      <w:r>
        <w:t>O</w:t>
      </w:r>
      <w:r w:rsidRPr="00A8574F">
        <w:t xml:space="preserve">ddělení pečuje nejen o donošené </w:t>
      </w:r>
      <w:r>
        <w:t>novorozence</w:t>
      </w:r>
      <w:r w:rsidRPr="00A8574F">
        <w:t xml:space="preserve">, ale </w:t>
      </w:r>
      <w:r>
        <w:t xml:space="preserve">i o nezralé </w:t>
      </w:r>
      <w:r w:rsidRPr="00A8574F">
        <w:t>děti</w:t>
      </w:r>
      <w:r>
        <w:t xml:space="preserve"> </w:t>
      </w:r>
      <w:r w:rsidRPr="00A8574F">
        <w:t xml:space="preserve">narozené </w:t>
      </w:r>
      <w:r>
        <w:t>od</w:t>
      </w:r>
      <w:r w:rsidRPr="00A8574F">
        <w:t xml:space="preserve"> 22. týdn</w:t>
      </w:r>
      <w:r>
        <w:t>e</w:t>
      </w:r>
      <w:r w:rsidRPr="00A8574F">
        <w:t xml:space="preserve"> těhotenství s hmotností pod 500 gramů. </w:t>
      </w:r>
      <w:r>
        <w:t xml:space="preserve">Díky neonatologické transportní službě se sem každoročně dostane přes sto novorozenců z celého Jihočeského kraje a okresu Pelhřimov. </w:t>
      </w:r>
      <w:r>
        <w:br/>
      </w:r>
      <w:r>
        <w:br/>
        <w:t>„</w:t>
      </w:r>
      <w:r w:rsidRPr="00341F90">
        <w:rPr>
          <w:i/>
          <w:iCs/>
        </w:rPr>
        <w:t>Spolu se Zdravotnickou záchrannou službou Jihočeského kraje zajišťujeme převozy sanitkou i vrtulníkem. Jde o děti s vážnými komplikacemi, často se selháním základních životních funkcí. Naše</w:t>
      </w:r>
      <w:r w:rsidR="00341F90">
        <w:rPr>
          <w:i/>
          <w:iCs/>
        </w:rPr>
        <w:t> </w:t>
      </w:r>
      <w:r w:rsidRPr="00341F90">
        <w:rPr>
          <w:i/>
          <w:iCs/>
        </w:rPr>
        <w:t>rychlá a odborná pomoc jim pomáhá překonat kritické chvíle a v mnoha případech zachrán</w:t>
      </w:r>
      <w:r w:rsidR="00341F90">
        <w:rPr>
          <w:i/>
          <w:iCs/>
        </w:rPr>
        <w:t>it</w:t>
      </w:r>
      <w:r w:rsidRPr="00341F90">
        <w:rPr>
          <w:i/>
          <w:iCs/>
        </w:rPr>
        <w:t xml:space="preserve"> život</w:t>
      </w:r>
      <w:r>
        <w:t>,“</w:t>
      </w:r>
      <w:r w:rsidRPr="00A8574F">
        <w:t xml:space="preserve"> vysvětluje primář Dušek a dodává, že </w:t>
      </w:r>
      <w:r>
        <w:t>také</w:t>
      </w:r>
      <w:r w:rsidRPr="00A8574F">
        <w:t xml:space="preserve"> souhra multidisciplinárního týmu a citlivý přístup k rodinám j</w:t>
      </w:r>
      <w:r w:rsidR="00B20C14">
        <w:t>sou</w:t>
      </w:r>
      <w:r w:rsidRPr="00A8574F">
        <w:t xml:space="preserve"> základem špičkové péče tohoto oddělení.</w:t>
      </w:r>
    </w:p>
    <w:p w14:paraId="22C1FE03" w14:textId="3BC7DC8E" w:rsidR="00CE005A" w:rsidRPr="008D25AC" w:rsidRDefault="00D019FE" w:rsidP="00D019FE">
      <w:pPr>
        <w:rPr>
          <w:rFonts w:ascii="Ebrima" w:hAnsi="Ebrima"/>
          <w:sz w:val="21"/>
          <w:szCs w:val="21"/>
        </w:rPr>
      </w:pPr>
      <w:r>
        <w:t xml:space="preserve">V roce 2022 nakoupila českobudějovická nemocnice </w:t>
      </w:r>
      <w:r w:rsidRPr="00BC19D1">
        <w:t>jako první zdravotnické zařízení</w:t>
      </w:r>
      <w:r w:rsidR="00721E49">
        <w:t xml:space="preserve"> </w:t>
      </w:r>
      <w:r w:rsidRPr="00BC19D1">
        <w:t>v</w:t>
      </w:r>
      <w:r>
        <w:t> </w:t>
      </w:r>
      <w:r w:rsidRPr="00BC19D1">
        <w:t>České</w:t>
      </w:r>
      <w:r>
        <w:t> </w:t>
      </w:r>
      <w:r w:rsidRPr="00BC19D1">
        <w:t>republice</w:t>
      </w:r>
      <w:r w:rsidR="00721E49">
        <w:t xml:space="preserve"> </w:t>
      </w:r>
      <w:r w:rsidRPr="00BC19D1">
        <w:t>i</w:t>
      </w:r>
      <w:r w:rsidR="00721E49">
        <w:t xml:space="preserve"> </w:t>
      </w:r>
      <w:r w:rsidRPr="00BC19D1">
        <w:t>Evropě</w:t>
      </w:r>
      <w:r>
        <w:t xml:space="preserve"> </w:t>
      </w:r>
      <w:r w:rsidRPr="00BC19D1">
        <w:t>speciální inkubátor pro pozemní i letecký transport novorozenců</w:t>
      </w:r>
      <w:r w:rsidR="00721E49">
        <w:t xml:space="preserve"> </w:t>
      </w:r>
      <w:r w:rsidRPr="00BC19D1">
        <w:t>a</w:t>
      </w:r>
      <w:r w:rsidR="00721E49">
        <w:t> </w:t>
      </w:r>
      <w:r w:rsidRPr="00BC19D1">
        <w:t>malých kojenců,</w:t>
      </w:r>
      <w:r>
        <w:t xml:space="preserve"> čímž </w:t>
      </w:r>
      <w:r w:rsidRPr="00BC19D1">
        <w:t>ještě více př</w:t>
      </w:r>
      <w:r>
        <w:t>i</w:t>
      </w:r>
      <w:r w:rsidRPr="00BC19D1">
        <w:t>spěl</w:t>
      </w:r>
      <w:r>
        <w:t>a</w:t>
      </w:r>
      <w:r w:rsidRPr="00BC19D1">
        <w:t xml:space="preserve"> ke zlepšení péče o novorozence v Jihočeském kraji.</w:t>
      </w:r>
      <w:r>
        <w:br/>
      </w:r>
      <w:r w:rsidRPr="00A8574F">
        <w:br/>
        <w:t>„</w:t>
      </w:r>
      <w:r w:rsidRPr="00D019FE">
        <w:rPr>
          <w:i/>
          <w:iCs/>
        </w:rPr>
        <w:t>Jsem velmi potěšen hodnocením Neonatologického oddělení. Zároveň oceňuji spolupráci se</w:t>
      </w:r>
      <w:r w:rsidR="00341F90">
        <w:rPr>
          <w:i/>
          <w:iCs/>
        </w:rPr>
        <w:t> </w:t>
      </w:r>
      <w:r w:rsidRPr="00D019FE">
        <w:rPr>
          <w:i/>
          <w:iCs/>
        </w:rPr>
        <w:t>Zdravotnickou záchrannou službou Jihočeského kraje, díky které můžeme zachraňovat děti ze</w:t>
      </w:r>
      <w:r w:rsidR="00341F90">
        <w:rPr>
          <w:i/>
          <w:iCs/>
        </w:rPr>
        <w:t> </w:t>
      </w:r>
      <w:r w:rsidRPr="00D019FE">
        <w:rPr>
          <w:i/>
          <w:iCs/>
        </w:rPr>
        <w:t>spádových oblasti</w:t>
      </w:r>
      <w:r>
        <w:t>,</w:t>
      </w:r>
      <w:r w:rsidRPr="00A8574F">
        <w:t>“</w:t>
      </w:r>
      <w:r>
        <w:t xml:space="preserve"> </w:t>
      </w:r>
      <w:r w:rsidRPr="00A8574F">
        <w:t>říká generální ředitel MUDr. Ing. Michal Šnorek, Ph.D.</w:t>
      </w:r>
      <w:r>
        <w:t xml:space="preserve"> </w:t>
      </w:r>
      <w:r>
        <w:br/>
      </w:r>
      <w:r>
        <w:br/>
      </w:r>
      <w:r w:rsidRPr="00A8574F">
        <w:t>Neonatologické oddělení Nemocnice České Budějovice, a.s. je součástí perinatologického centra s nejvyšším statutem</w:t>
      </w:r>
      <w:r>
        <w:t xml:space="preserve"> centra</w:t>
      </w:r>
      <w:r w:rsidRPr="00A8574F">
        <w:t xml:space="preserve"> vysoce specializované péče. </w:t>
      </w:r>
      <w:r>
        <w:t>Patří tak</w:t>
      </w:r>
      <w:r w:rsidRPr="00A8574F">
        <w:t xml:space="preserve"> mezi dvanáct špičkových pracovišť v České republice, která poskytují komplexní péči novorozen</w:t>
      </w:r>
      <w:r>
        <w:t>ým dětem</w:t>
      </w:r>
      <w:r w:rsidRPr="00A8574F">
        <w:t xml:space="preserve"> s rizikovými komplikacemi.</w:t>
      </w:r>
      <w:r>
        <w:t xml:space="preserve"> </w:t>
      </w:r>
      <w:r>
        <w:br/>
      </w:r>
      <w:r w:rsidRPr="00BC19D1">
        <w:t xml:space="preserve">V roce 2024 </w:t>
      </w:r>
      <w:r>
        <w:t xml:space="preserve">zde </w:t>
      </w:r>
      <w:r w:rsidRPr="00BC19D1">
        <w:t>bylo hospitalizováno 2 099 novorozenců a kojenců. Zároveň nemocnice poskytla zázemí 692 rodičům, kteří mohli být se svými dětmi hospitalizováni</w:t>
      </w:r>
      <w:r>
        <w:t xml:space="preserve">. </w:t>
      </w:r>
      <w:r w:rsidRPr="00A8574F">
        <w:br/>
      </w:r>
      <w:r w:rsidR="00746751" w:rsidRPr="008D25AC">
        <w:rPr>
          <w:rFonts w:ascii="Ebrima" w:hAnsi="Ebrima"/>
          <w:sz w:val="21"/>
          <w:szCs w:val="21"/>
        </w:rPr>
        <w:t xml:space="preserve"> </w:t>
      </w:r>
    </w:p>
    <w:sectPr w:rsidR="00CE005A" w:rsidRPr="008D25AC" w:rsidSect="00D641A6">
      <w:headerReference w:type="default" r:id="rId8"/>
      <w:footerReference w:type="default" r:id="rId9"/>
      <w:pgSz w:w="11906" w:h="16838"/>
      <w:pgMar w:top="1417" w:right="1417" w:bottom="1417" w:left="1417" w:header="113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831E3" w14:textId="77777777" w:rsidR="002A3BC4" w:rsidRDefault="002A3BC4">
      <w:pPr>
        <w:spacing w:after="0" w:line="240" w:lineRule="auto"/>
      </w:pPr>
      <w:r>
        <w:separator/>
      </w:r>
    </w:p>
  </w:endnote>
  <w:endnote w:type="continuationSeparator" w:id="0">
    <w:p w14:paraId="49C3CDAA" w14:textId="77777777" w:rsidR="002A3BC4" w:rsidRDefault="002A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3F603" w14:textId="77777777" w:rsidR="00490D76" w:rsidRDefault="00725502">
    <w:pPr>
      <w:pStyle w:val="Zpat"/>
      <w:spacing w:before="240"/>
      <w:rPr>
        <w:b/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8240" behindDoc="0" locked="0" layoutInCell="1" allowOverlap="1" wp14:anchorId="6045A040" wp14:editId="6A218E77">
          <wp:simplePos x="0" y="0"/>
          <wp:positionH relativeFrom="column">
            <wp:posOffset>3696335</wp:posOffset>
          </wp:positionH>
          <wp:positionV relativeFrom="paragraph">
            <wp:posOffset>166370</wp:posOffset>
          </wp:positionV>
          <wp:extent cx="2019300" cy="609600"/>
          <wp:effectExtent l="0" t="0" r="0" b="0"/>
          <wp:wrapSquare wrapText="bothSides"/>
          <wp:docPr id="74966202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662026" name="Obrázek 7496620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93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832">
      <w:rPr>
        <w:b/>
        <w:sz w:val="20"/>
      </w:rPr>
      <w:t>Kontakt pro novináře:</w:t>
    </w:r>
    <w:r w:rsidRPr="00725502">
      <w:rPr>
        <w:noProof/>
        <w:sz w:val="20"/>
      </w:rPr>
      <w:t xml:space="preserve"> </w:t>
    </w:r>
  </w:p>
  <w:p w14:paraId="0551C4A2" w14:textId="77777777" w:rsidR="00490D76" w:rsidRDefault="00925832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Bc. Iva Nováková, MBA</w:t>
    </w:r>
  </w:p>
  <w:p w14:paraId="2CF131C7" w14:textId="77777777" w:rsidR="00490D76" w:rsidRDefault="00925832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14:paraId="3C0F583D" w14:textId="77777777" w:rsidR="00490D76" w:rsidRDefault="00925832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7717B" w14:textId="77777777" w:rsidR="002A3BC4" w:rsidRDefault="002A3BC4">
      <w:pPr>
        <w:spacing w:after="0" w:line="240" w:lineRule="auto"/>
      </w:pPr>
      <w:r>
        <w:separator/>
      </w:r>
    </w:p>
  </w:footnote>
  <w:footnote w:type="continuationSeparator" w:id="0">
    <w:p w14:paraId="3E1EC95D" w14:textId="77777777" w:rsidR="002A3BC4" w:rsidRDefault="002A3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1E0DC" w14:textId="77777777" w:rsidR="00490D76" w:rsidRDefault="00925832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14:paraId="239C258D" w14:textId="77777777" w:rsidR="00490D76" w:rsidRDefault="00925832" w:rsidP="00725502">
    <w:pPr>
      <w:pStyle w:val="Zhlav"/>
      <w:shd w:val="clear" w:color="auto" w:fill="0A54A0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77352"/>
    <w:multiLevelType w:val="hybridMultilevel"/>
    <w:tmpl w:val="A3F44900"/>
    <w:lvl w:ilvl="0" w:tplc="F6C68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6633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81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986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4C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28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28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805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C0F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26714">
    <w:abstractNumId w:val="0"/>
  </w:num>
  <w:num w:numId="2" w16cid:durableId="1191332418">
    <w:abstractNumId w:val="2"/>
  </w:num>
  <w:num w:numId="3" w16cid:durableId="303505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76"/>
    <w:rsid w:val="0004366E"/>
    <w:rsid w:val="0005646C"/>
    <w:rsid w:val="00061A42"/>
    <w:rsid w:val="00070734"/>
    <w:rsid w:val="00071102"/>
    <w:rsid w:val="000821F1"/>
    <w:rsid w:val="00084B2C"/>
    <w:rsid w:val="000B0EA8"/>
    <w:rsid w:val="000C27D0"/>
    <w:rsid w:val="000C47EE"/>
    <w:rsid w:val="000D4D23"/>
    <w:rsid w:val="001025A6"/>
    <w:rsid w:val="001041D2"/>
    <w:rsid w:val="00110C72"/>
    <w:rsid w:val="00127A8D"/>
    <w:rsid w:val="0013021C"/>
    <w:rsid w:val="00143826"/>
    <w:rsid w:val="00146C6E"/>
    <w:rsid w:val="001601C6"/>
    <w:rsid w:val="0016178D"/>
    <w:rsid w:val="00171D03"/>
    <w:rsid w:val="001A6A52"/>
    <w:rsid w:val="001A6F9D"/>
    <w:rsid w:val="001C3742"/>
    <w:rsid w:val="001C7702"/>
    <w:rsid w:val="001D0268"/>
    <w:rsid w:val="001D4D0C"/>
    <w:rsid w:val="001D7A22"/>
    <w:rsid w:val="001E0007"/>
    <w:rsid w:val="002160F3"/>
    <w:rsid w:val="002248A4"/>
    <w:rsid w:val="00254A24"/>
    <w:rsid w:val="002636B4"/>
    <w:rsid w:val="00277C87"/>
    <w:rsid w:val="00293020"/>
    <w:rsid w:val="002A3BC4"/>
    <w:rsid w:val="002B4232"/>
    <w:rsid w:val="002C4886"/>
    <w:rsid w:val="002E0549"/>
    <w:rsid w:val="002E504D"/>
    <w:rsid w:val="002E62C0"/>
    <w:rsid w:val="002F3B5D"/>
    <w:rsid w:val="002F453F"/>
    <w:rsid w:val="00303786"/>
    <w:rsid w:val="003047C4"/>
    <w:rsid w:val="00307E89"/>
    <w:rsid w:val="003319DC"/>
    <w:rsid w:val="00332E84"/>
    <w:rsid w:val="00341F90"/>
    <w:rsid w:val="003448E2"/>
    <w:rsid w:val="0035368A"/>
    <w:rsid w:val="00363E95"/>
    <w:rsid w:val="003B0DA4"/>
    <w:rsid w:val="003C55D0"/>
    <w:rsid w:val="003C78B6"/>
    <w:rsid w:val="003E3286"/>
    <w:rsid w:val="004019F4"/>
    <w:rsid w:val="00401E17"/>
    <w:rsid w:val="00414100"/>
    <w:rsid w:val="00430D8A"/>
    <w:rsid w:val="00432457"/>
    <w:rsid w:val="0043525D"/>
    <w:rsid w:val="004369BF"/>
    <w:rsid w:val="004429A0"/>
    <w:rsid w:val="0045385A"/>
    <w:rsid w:val="00467F07"/>
    <w:rsid w:val="00482688"/>
    <w:rsid w:val="0048517F"/>
    <w:rsid w:val="00490D76"/>
    <w:rsid w:val="0049613C"/>
    <w:rsid w:val="004A2745"/>
    <w:rsid w:val="004A7909"/>
    <w:rsid w:val="004B3E6D"/>
    <w:rsid w:val="004B46C1"/>
    <w:rsid w:val="004B702E"/>
    <w:rsid w:val="004E235D"/>
    <w:rsid w:val="004E5456"/>
    <w:rsid w:val="004F35B7"/>
    <w:rsid w:val="00507C9D"/>
    <w:rsid w:val="00527874"/>
    <w:rsid w:val="00536BEC"/>
    <w:rsid w:val="00546D32"/>
    <w:rsid w:val="00547CCA"/>
    <w:rsid w:val="00550D0F"/>
    <w:rsid w:val="00584209"/>
    <w:rsid w:val="00595598"/>
    <w:rsid w:val="00595F6A"/>
    <w:rsid w:val="005A6F09"/>
    <w:rsid w:val="005B2997"/>
    <w:rsid w:val="005B740A"/>
    <w:rsid w:val="005D0206"/>
    <w:rsid w:val="005D5DFF"/>
    <w:rsid w:val="005E00C0"/>
    <w:rsid w:val="005E5D33"/>
    <w:rsid w:val="005E7B6E"/>
    <w:rsid w:val="00600DA9"/>
    <w:rsid w:val="00606B80"/>
    <w:rsid w:val="006120DE"/>
    <w:rsid w:val="00620318"/>
    <w:rsid w:val="00631729"/>
    <w:rsid w:val="00637D4E"/>
    <w:rsid w:val="00654E26"/>
    <w:rsid w:val="006A7545"/>
    <w:rsid w:val="006D492E"/>
    <w:rsid w:val="006D61A0"/>
    <w:rsid w:val="006E2C94"/>
    <w:rsid w:val="00702C8E"/>
    <w:rsid w:val="00717354"/>
    <w:rsid w:val="00721E49"/>
    <w:rsid w:val="00725502"/>
    <w:rsid w:val="00742E1C"/>
    <w:rsid w:val="007455E4"/>
    <w:rsid w:val="00746751"/>
    <w:rsid w:val="00752E5B"/>
    <w:rsid w:val="00755821"/>
    <w:rsid w:val="0076529F"/>
    <w:rsid w:val="007654CF"/>
    <w:rsid w:val="0076618E"/>
    <w:rsid w:val="00771AF1"/>
    <w:rsid w:val="00773779"/>
    <w:rsid w:val="00792C30"/>
    <w:rsid w:val="007A137E"/>
    <w:rsid w:val="007A4A2D"/>
    <w:rsid w:val="007A7291"/>
    <w:rsid w:val="007D4D3F"/>
    <w:rsid w:val="007D6F70"/>
    <w:rsid w:val="007E0960"/>
    <w:rsid w:val="00805BA6"/>
    <w:rsid w:val="00822060"/>
    <w:rsid w:val="00822ECE"/>
    <w:rsid w:val="00832047"/>
    <w:rsid w:val="0083252F"/>
    <w:rsid w:val="00864EFE"/>
    <w:rsid w:val="00874AC7"/>
    <w:rsid w:val="00882049"/>
    <w:rsid w:val="00884B28"/>
    <w:rsid w:val="008C2355"/>
    <w:rsid w:val="008D25AC"/>
    <w:rsid w:val="008E2B62"/>
    <w:rsid w:val="008E2F06"/>
    <w:rsid w:val="009105DE"/>
    <w:rsid w:val="00911ED6"/>
    <w:rsid w:val="00912A29"/>
    <w:rsid w:val="00913218"/>
    <w:rsid w:val="00925832"/>
    <w:rsid w:val="00941330"/>
    <w:rsid w:val="009777C9"/>
    <w:rsid w:val="00996244"/>
    <w:rsid w:val="009C0549"/>
    <w:rsid w:val="009C0C43"/>
    <w:rsid w:val="009C4FA6"/>
    <w:rsid w:val="009D17F1"/>
    <w:rsid w:val="009F3910"/>
    <w:rsid w:val="009F3EA0"/>
    <w:rsid w:val="009F7363"/>
    <w:rsid w:val="00A0669D"/>
    <w:rsid w:val="00A175E9"/>
    <w:rsid w:val="00A54566"/>
    <w:rsid w:val="00A66852"/>
    <w:rsid w:val="00A6784F"/>
    <w:rsid w:val="00A84BAB"/>
    <w:rsid w:val="00AA1EB0"/>
    <w:rsid w:val="00AA6557"/>
    <w:rsid w:val="00AB7D1E"/>
    <w:rsid w:val="00AE2121"/>
    <w:rsid w:val="00AF6D59"/>
    <w:rsid w:val="00B03134"/>
    <w:rsid w:val="00B12E73"/>
    <w:rsid w:val="00B13CEE"/>
    <w:rsid w:val="00B20C14"/>
    <w:rsid w:val="00B22018"/>
    <w:rsid w:val="00B254C7"/>
    <w:rsid w:val="00B256F4"/>
    <w:rsid w:val="00B5087F"/>
    <w:rsid w:val="00B51275"/>
    <w:rsid w:val="00B54B68"/>
    <w:rsid w:val="00B65584"/>
    <w:rsid w:val="00B91891"/>
    <w:rsid w:val="00BB67E3"/>
    <w:rsid w:val="00BC2AF4"/>
    <w:rsid w:val="00BC3290"/>
    <w:rsid w:val="00BD3F1D"/>
    <w:rsid w:val="00BE0466"/>
    <w:rsid w:val="00BE099F"/>
    <w:rsid w:val="00BE3ED4"/>
    <w:rsid w:val="00BE5372"/>
    <w:rsid w:val="00BF1220"/>
    <w:rsid w:val="00BF68FE"/>
    <w:rsid w:val="00C00D78"/>
    <w:rsid w:val="00C03BEE"/>
    <w:rsid w:val="00C061D7"/>
    <w:rsid w:val="00C10EA2"/>
    <w:rsid w:val="00C60EFC"/>
    <w:rsid w:val="00C612A3"/>
    <w:rsid w:val="00C66895"/>
    <w:rsid w:val="00C73180"/>
    <w:rsid w:val="00C97CCB"/>
    <w:rsid w:val="00CB142F"/>
    <w:rsid w:val="00CD399F"/>
    <w:rsid w:val="00CE005A"/>
    <w:rsid w:val="00CE442F"/>
    <w:rsid w:val="00D019FE"/>
    <w:rsid w:val="00D12421"/>
    <w:rsid w:val="00D14DE1"/>
    <w:rsid w:val="00D1729F"/>
    <w:rsid w:val="00D330A9"/>
    <w:rsid w:val="00D334AB"/>
    <w:rsid w:val="00D5090B"/>
    <w:rsid w:val="00D54B02"/>
    <w:rsid w:val="00D641A6"/>
    <w:rsid w:val="00D93AEA"/>
    <w:rsid w:val="00DC43EF"/>
    <w:rsid w:val="00DD1E52"/>
    <w:rsid w:val="00DD33EB"/>
    <w:rsid w:val="00E20B56"/>
    <w:rsid w:val="00E21816"/>
    <w:rsid w:val="00E35B35"/>
    <w:rsid w:val="00E45BF4"/>
    <w:rsid w:val="00E55223"/>
    <w:rsid w:val="00E56E75"/>
    <w:rsid w:val="00E76C71"/>
    <w:rsid w:val="00E822E3"/>
    <w:rsid w:val="00E8544A"/>
    <w:rsid w:val="00E92119"/>
    <w:rsid w:val="00E96010"/>
    <w:rsid w:val="00EA3C50"/>
    <w:rsid w:val="00ED330F"/>
    <w:rsid w:val="00F27510"/>
    <w:rsid w:val="00F3552D"/>
    <w:rsid w:val="00F35BA7"/>
    <w:rsid w:val="00F36623"/>
    <w:rsid w:val="00F753BE"/>
    <w:rsid w:val="00F81277"/>
    <w:rsid w:val="00F837CC"/>
    <w:rsid w:val="00F91471"/>
    <w:rsid w:val="00F9712C"/>
    <w:rsid w:val="00FB0F39"/>
    <w:rsid w:val="00FB3DEE"/>
    <w:rsid w:val="00FC3DFC"/>
    <w:rsid w:val="00FD2004"/>
    <w:rsid w:val="00FD7E3B"/>
    <w:rsid w:val="00FE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D5F8C3"/>
  <w15:docId w15:val="{7F7B253B-A6D6-49FF-90E5-8858661A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0D76"/>
  </w:style>
  <w:style w:type="paragraph" w:styleId="Nadpis1">
    <w:name w:val="heading 1"/>
    <w:basedOn w:val="Normln"/>
    <w:next w:val="Normln"/>
    <w:link w:val="Nadpis1Char"/>
    <w:uiPriority w:val="9"/>
    <w:qFormat/>
    <w:rsid w:val="00490D76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D76"/>
  </w:style>
  <w:style w:type="paragraph" w:styleId="Zpat">
    <w:name w:val="footer"/>
    <w:basedOn w:val="Normln"/>
    <w:link w:val="ZpatChar"/>
    <w:uiPriority w:val="99"/>
    <w:unhideWhenUsed/>
    <w:rsid w:val="00490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D76"/>
  </w:style>
  <w:style w:type="character" w:customStyle="1" w:styleId="Nadpis1Char">
    <w:name w:val="Nadpis 1 Char"/>
    <w:basedOn w:val="Standardnpsmoodstavce"/>
    <w:link w:val="Nadpis1"/>
    <w:uiPriority w:val="9"/>
    <w:rsid w:val="00490D76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90D7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90D76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0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0D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0D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0D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0D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0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D7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E55223"/>
  </w:style>
  <w:style w:type="paragraph" w:styleId="Revize">
    <w:name w:val="Revision"/>
    <w:hidden/>
    <w:uiPriority w:val="99"/>
    <w:semiHidden/>
    <w:rsid w:val="00B256F4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74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467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7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5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6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73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3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1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8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29A453-4C63-4AEC-94AE-8B4E4FDA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Matěj Matoušek</dc:creator>
  <cp:lastModifiedBy>Bc. Iva Nováková MBA</cp:lastModifiedBy>
  <cp:revision>2</cp:revision>
  <cp:lastPrinted>2019-04-05T09:47:00Z</cp:lastPrinted>
  <dcterms:created xsi:type="dcterms:W3CDTF">2025-02-18T12:39:00Z</dcterms:created>
  <dcterms:modified xsi:type="dcterms:W3CDTF">2025-02-18T12:39:00Z</dcterms:modified>
</cp:coreProperties>
</file>