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6B83F" w14:textId="09C6CDEF" w:rsidR="00BC59AA" w:rsidRDefault="00E5791A" w:rsidP="00BC59AA">
      <w:pPr>
        <w:pStyle w:val="Normlnweb"/>
        <w:jc w:val="right"/>
        <w:rPr>
          <w:rStyle w:val="Zdraznn"/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C59AA">
        <w:rPr>
          <w:rFonts w:asciiTheme="minorHAnsi" w:hAnsiTheme="minorHAnsi" w:cstheme="minorHAnsi"/>
          <w:sz w:val="22"/>
          <w:szCs w:val="22"/>
        </w:rPr>
        <w:tab/>
      </w:r>
      <w:r w:rsidR="00BC59AA" w:rsidRPr="00BC59AA">
        <w:rPr>
          <w:rFonts w:asciiTheme="minorHAnsi" w:hAnsiTheme="minorHAnsi" w:cstheme="minorHAnsi"/>
          <w:sz w:val="22"/>
          <w:szCs w:val="22"/>
        </w:rPr>
        <w:br/>
      </w:r>
      <w:r w:rsidR="00BC59AA" w:rsidRPr="00746751">
        <w:rPr>
          <w:rFonts w:ascii="Ebrima" w:hAnsi="Ebrima"/>
          <w:sz w:val="21"/>
          <w:szCs w:val="21"/>
        </w:rPr>
        <w:tab/>
      </w:r>
      <w:r w:rsidR="004F5A68">
        <w:rPr>
          <w:rFonts w:ascii="Ebrima" w:hAnsi="Ebrima"/>
          <w:sz w:val="21"/>
          <w:szCs w:val="21"/>
        </w:rPr>
        <w:t>Dne 17. března</w:t>
      </w:r>
      <w:r w:rsidR="00BC59AA" w:rsidRPr="00746751">
        <w:rPr>
          <w:rFonts w:ascii="Ebrima" w:hAnsi="Ebrima"/>
          <w:sz w:val="21"/>
          <w:szCs w:val="21"/>
        </w:rPr>
        <w:t xml:space="preserve"> v Českých Budějovicích</w:t>
      </w:r>
    </w:p>
    <w:p w14:paraId="4E44E3FF" w14:textId="77777777" w:rsidR="00402204" w:rsidRPr="00C40C7D" w:rsidRDefault="00402204" w:rsidP="00402204">
      <w:pPr>
        <w:pStyle w:val="Normlnweb"/>
        <w:rPr>
          <w:rStyle w:val="Zdraznn"/>
          <w:rFonts w:asciiTheme="minorHAnsi" w:eastAsiaTheme="majorEastAsia" w:hAnsiTheme="minorHAnsi" w:cstheme="minorHAnsi"/>
          <w:b/>
          <w:i w:val="0"/>
          <w:sz w:val="28"/>
          <w:szCs w:val="28"/>
        </w:rPr>
      </w:pPr>
      <w:r w:rsidRPr="00C40C7D">
        <w:rPr>
          <w:rFonts w:asciiTheme="minorHAnsi" w:hAnsiTheme="minorHAnsi" w:cstheme="minorHAnsi"/>
          <w:b/>
          <w:sz w:val="28"/>
          <w:szCs w:val="28"/>
        </w:rPr>
        <w:t xml:space="preserve">Nemocnice České Budějovice jako třetí v ČR </w:t>
      </w:r>
      <w:r>
        <w:rPr>
          <w:rFonts w:asciiTheme="minorHAnsi" w:hAnsiTheme="minorHAnsi" w:cstheme="minorHAnsi"/>
          <w:b/>
          <w:sz w:val="28"/>
          <w:szCs w:val="28"/>
        </w:rPr>
        <w:t>provádí</w:t>
      </w:r>
      <w:r w:rsidRPr="00C40C7D">
        <w:rPr>
          <w:rFonts w:asciiTheme="minorHAnsi" w:hAnsiTheme="minorHAnsi" w:cstheme="minorHAnsi"/>
          <w:b/>
          <w:sz w:val="28"/>
          <w:szCs w:val="28"/>
        </w:rPr>
        <w:t xml:space="preserve"> roboticky asistované operace kolenního kloubu</w:t>
      </w:r>
    </w:p>
    <w:p w14:paraId="43EB8B72" w14:textId="77777777" w:rsidR="00402204" w:rsidRPr="00C40C7D" w:rsidRDefault="00402204" w:rsidP="00402204">
      <w:pPr>
        <w:pStyle w:val="Normln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0C7D">
        <w:rPr>
          <w:rFonts w:asciiTheme="minorHAnsi" w:hAnsiTheme="minorHAnsi" w:cstheme="minorHAnsi"/>
          <w:b/>
          <w:sz w:val="22"/>
          <w:szCs w:val="22"/>
        </w:rPr>
        <w:t xml:space="preserve">Prvních 6 roboticky asistovaných totálních náhrad kolenního kloubu pomocí moderního systému ROSA úspěšně provedl tým zkušených lékařů Ortopedického oddělení ve složení prim. MUDr. David Musil, Ph.D., MUDr. Filip Krejčí a MUDr. Tomáš Trnka. Při operacích byl přítomen přední specialista společnosti </w:t>
      </w:r>
      <w:proofErr w:type="spellStart"/>
      <w:r w:rsidRPr="00C40C7D">
        <w:rPr>
          <w:rFonts w:asciiTheme="minorHAnsi" w:hAnsiTheme="minorHAnsi" w:cstheme="minorHAnsi"/>
          <w:b/>
          <w:sz w:val="22"/>
          <w:szCs w:val="22"/>
        </w:rPr>
        <w:t>Zimmer-Biomet</w:t>
      </w:r>
      <w:proofErr w:type="spellEnd"/>
      <w:r w:rsidRPr="00C40C7D">
        <w:rPr>
          <w:rFonts w:asciiTheme="minorHAnsi" w:hAnsiTheme="minorHAnsi" w:cstheme="minorHAnsi"/>
          <w:b/>
          <w:sz w:val="22"/>
          <w:szCs w:val="22"/>
        </w:rPr>
        <w:t xml:space="preserve"> na robotické operace Simon </w:t>
      </w:r>
      <w:proofErr w:type="spellStart"/>
      <w:r w:rsidRPr="00C40C7D">
        <w:rPr>
          <w:rFonts w:asciiTheme="minorHAnsi" w:hAnsiTheme="minorHAnsi" w:cstheme="minorHAnsi"/>
          <w:b/>
          <w:sz w:val="22"/>
          <w:szCs w:val="22"/>
        </w:rPr>
        <w:t>Plasman</w:t>
      </w:r>
      <w:proofErr w:type="spellEnd"/>
      <w:r w:rsidRPr="00C40C7D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E517E23" w14:textId="77777777" w:rsidR="00402204" w:rsidRPr="00DE2D0A" w:rsidRDefault="00402204" w:rsidP="00402204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E2D0A">
        <w:rPr>
          <w:rFonts w:asciiTheme="minorHAnsi" w:hAnsiTheme="minorHAnsi" w:cstheme="minorHAnsi"/>
          <w:sz w:val="22"/>
          <w:szCs w:val="22"/>
        </w:rPr>
        <w:t>„</w:t>
      </w:r>
      <w:r w:rsidRPr="001F1144">
        <w:rPr>
          <w:rFonts w:asciiTheme="minorHAnsi" w:hAnsiTheme="minorHAnsi" w:cstheme="minorHAnsi"/>
          <w:i/>
          <w:sz w:val="22"/>
          <w:szCs w:val="22"/>
        </w:rPr>
        <w:t>Ortopedické oddělení Nemocnice České Budějovice se tímto zařadilo mezi špičková centra nabízející tuto inovativní metodu. Po dvou soukromých zařízeních se stáváme teprve třetím pracovištěm v České republice, kde mohou pacienti podstoupit totální náhradu kolenního kloubu s využitím robotické asistence</w:t>
      </w:r>
      <w:r w:rsidRPr="00DE2D0A">
        <w:rPr>
          <w:rFonts w:asciiTheme="minorHAnsi" w:hAnsiTheme="minorHAnsi" w:cstheme="minorHAnsi"/>
          <w:sz w:val="22"/>
          <w:szCs w:val="22"/>
        </w:rPr>
        <w:t>,“ uvedl generální ředitel nemocnice MUDr. Ing. Michal Šnorek, Ph.D.</w:t>
      </w:r>
    </w:p>
    <w:p w14:paraId="5760E9DE" w14:textId="77777777" w:rsidR="00402204" w:rsidRPr="00DE2D0A" w:rsidRDefault="00402204" w:rsidP="0040220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DE2D0A">
        <w:rPr>
          <w:rStyle w:val="Siln"/>
          <w:rFonts w:asciiTheme="minorHAnsi" w:hAnsiTheme="minorHAnsi" w:cstheme="minorHAnsi"/>
          <w:sz w:val="22"/>
          <w:szCs w:val="22"/>
        </w:rPr>
        <w:t>Výhody roboticky asistované operace</w:t>
      </w:r>
      <w:r w:rsidRPr="00DE2D0A">
        <w:rPr>
          <w:rFonts w:asciiTheme="minorHAnsi" w:hAnsiTheme="minorHAnsi" w:cstheme="minorHAnsi"/>
          <w:sz w:val="22"/>
          <w:szCs w:val="22"/>
        </w:rPr>
        <w:br/>
        <w:t>Roboticky asistovaná náhrada kolenního kloubu přináší pacientům i lékařům řadu výhod:</w:t>
      </w:r>
    </w:p>
    <w:p w14:paraId="3BF8CBBB" w14:textId="2DE0E87B" w:rsidR="00402204" w:rsidRPr="00DE2D0A" w:rsidRDefault="00402204" w:rsidP="004022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DE2D0A">
        <w:rPr>
          <w:rStyle w:val="Siln"/>
          <w:rFonts w:eastAsia="Times New Roman" w:cstheme="minorHAnsi"/>
        </w:rPr>
        <w:t>Vyšší přesnost</w:t>
      </w:r>
      <w:r w:rsidRPr="00DE2D0A">
        <w:rPr>
          <w:rFonts w:eastAsia="Times New Roman" w:cstheme="minorHAnsi"/>
        </w:rPr>
        <w:t xml:space="preserve"> – Robotický systém ROSA umožňuje chirurgům provádět operace </w:t>
      </w:r>
      <w:r w:rsidR="004F5A68">
        <w:rPr>
          <w:rFonts w:eastAsia="Times New Roman" w:cstheme="minorHAnsi"/>
        </w:rPr>
        <w:br/>
      </w:r>
      <w:r w:rsidR="004F5A68" w:rsidRPr="00DE2D0A">
        <w:rPr>
          <w:rFonts w:eastAsia="Times New Roman" w:cstheme="minorHAnsi"/>
        </w:rPr>
        <w:t>s</w:t>
      </w:r>
      <w:r w:rsidR="004F5A68" w:rsidRPr="004F5A68">
        <w:rPr>
          <w:bCs/>
        </w:rPr>
        <w:t xml:space="preserve"> mimořádnou</w:t>
      </w:r>
      <w:r w:rsidRPr="00DE2D0A">
        <w:rPr>
          <w:rFonts w:eastAsia="Times New Roman" w:cstheme="minorHAnsi"/>
        </w:rPr>
        <w:t xml:space="preserve"> přesností, což přispívá k lepšímu usazení implantátu a delší životnosti náhrady.</w:t>
      </w:r>
    </w:p>
    <w:p w14:paraId="52AC95DB" w14:textId="77777777" w:rsidR="00402204" w:rsidRPr="00DE2D0A" w:rsidRDefault="00402204" w:rsidP="004022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DE2D0A">
        <w:rPr>
          <w:rStyle w:val="Siln"/>
          <w:rFonts w:eastAsia="Times New Roman" w:cstheme="minorHAnsi"/>
        </w:rPr>
        <w:t>Rychlejší rekonvalescence</w:t>
      </w:r>
      <w:r w:rsidRPr="00DE2D0A">
        <w:rPr>
          <w:rFonts w:eastAsia="Times New Roman" w:cstheme="minorHAnsi"/>
        </w:rPr>
        <w:t xml:space="preserve"> – Díky minimalizaci zásahů do měkkých tkání se zkracuje doba hojení a pacienti se mohou dříve vrátit k běžným aktivitám.</w:t>
      </w:r>
    </w:p>
    <w:p w14:paraId="41FDD2FE" w14:textId="77777777" w:rsidR="00402204" w:rsidRPr="00DE2D0A" w:rsidRDefault="00402204" w:rsidP="004022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DE2D0A">
        <w:rPr>
          <w:rStyle w:val="Siln"/>
          <w:rFonts w:eastAsia="Times New Roman" w:cstheme="minorHAnsi"/>
        </w:rPr>
        <w:t>Menší bolestivost a snížená potřeba léků</w:t>
      </w:r>
      <w:r w:rsidRPr="00DE2D0A">
        <w:rPr>
          <w:rFonts w:eastAsia="Times New Roman" w:cstheme="minorHAnsi"/>
        </w:rPr>
        <w:t xml:space="preserve"> – Přesnější řez a šetrnější přístup k okolním strukturám vedou k menším pooperačním bolestem.</w:t>
      </w:r>
    </w:p>
    <w:p w14:paraId="41942B59" w14:textId="77777777" w:rsidR="00402204" w:rsidRPr="00DE2D0A" w:rsidRDefault="00402204" w:rsidP="004022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DE2D0A">
        <w:rPr>
          <w:rStyle w:val="Siln"/>
          <w:rFonts w:eastAsia="Times New Roman" w:cstheme="minorHAnsi"/>
        </w:rPr>
        <w:t>Lepší funkčnost kloubu</w:t>
      </w:r>
      <w:r w:rsidRPr="00DE2D0A">
        <w:rPr>
          <w:rFonts w:eastAsia="Times New Roman" w:cstheme="minorHAnsi"/>
        </w:rPr>
        <w:t xml:space="preserve"> – Individuální přizpůsobení operace každému pacientovi zajišťuje přirozenější pohyb kolene po zákroku.</w:t>
      </w:r>
    </w:p>
    <w:p w14:paraId="6C4FBD56" w14:textId="77777777" w:rsidR="00402204" w:rsidRPr="00DE2D0A" w:rsidRDefault="00402204" w:rsidP="00402204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E2D0A">
        <w:rPr>
          <w:rFonts w:asciiTheme="minorHAnsi" w:hAnsiTheme="minorHAnsi" w:cstheme="minorHAnsi"/>
          <w:sz w:val="22"/>
          <w:szCs w:val="22"/>
        </w:rPr>
        <w:t>„</w:t>
      </w:r>
      <w:r w:rsidRPr="001F1144">
        <w:rPr>
          <w:rFonts w:asciiTheme="minorHAnsi" w:hAnsiTheme="minorHAnsi" w:cstheme="minorHAnsi"/>
          <w:i/>
          <w:sz w:val="22"/>
          <w:szCs w:val="22"/>
        </w:rPr>
        <w:t>Zavedení systému ROSA do naší praxe je významným krokem vpřed v oblasti ortopedické péče. Jsme hrdí na to, že můžeme našim pacientům nabídnout nejmodernější metody léčby, které jim přinesou nejen rychlejší zotavení, ale i dlouhodobě lepší výsledky</w:t>
      </w:r>
      <w:r w:rsidRPr="00DE2D0A">
        <w:rPr>
          <w:rFonts w:asciiTheme="minorHAnsi" w:hAnsiTheme="minorHAnsi" w:cstheme="minorHAnsi"/>
          <w:sz w:val="22"/>
          <w:szCs w:val="22"/>
        </w:rPr>
        <w:t>,“ uvedl primář Ortopedického oddělení MUDr. David Musil, Ph.D.</w:t>
      </w:r>
    </w:p>
    <w:p w14:paraId="4A1F7B6F" w14:textId="77777777" w:rsidR="00402204" w:rsidRPr="00DE2D0A" w:rsidRDefault="00402204" w:rsidP="00402204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DE2D0A">
        <w:rPr>
          <w:rFonts w:asciiTheme="minorHAnsi" w:hAnsiTheme="minorHAnsi" w:cstheme="minorHAnsi"/>
          <w:sz w:val="22"/>
          <w:szCs w:val="22"/>
        </w:rPr>
        <w:t>Tento milník potvrzuje, že Nemocnice České Budějovice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E2D0A">
        <w:rPr>
          <w:rFonts w:asciiTheme="minorHAnsi" w:hAnsiTheme="minorHAnsi" w:cstheme="minorHAnsi"/>
          <w:sz w:val="22"/>
          <w:szCs w:val="22"/>
        </w:rPr>
        <w:t xml:space="preserve"> a.s.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E2D0A">
        <w:rPr>
          <w:rFonts w:asciiTheme="minorHAnsi" w:hAnsiTheme="minorHAnsi" w:cstheme="minorHAnsi"/>
          <w:sz w:val="22"/>
          <w:szCs w:val="22"/>
        </w:rPr>
        <w:t xml:space="preserve"> patří mezi přední zdravotnická zařízení v</w:t>
      </w:r>
      <w:r w:rsidRPr="00DE2D0A">
        <w:rPr>
          <w:b/>
          <w:sz w:val="22"/>
          <w:szCs w:val="22"/>
        </w:rPr>
        <w:t> </w:t>
      </w:r>
      <w:r w:rsidRPr="00DE2D0A">
        <w:rPr>
          <w:rFonts w:asciiTheme="minorHAnsi" w:hAnsiTheme="minorHAnsi" w:cstheme="minorHAnsi"/>
          <w:sz w:val="22"/>
          <w:szCs w:val="22"/>
        </w:rPr>
        <w:t>České republice, která se nebojí inovací a neustále zlepšují kvalitu péče o pacienty.</w:t>
      </w:r>
    </w:p>
    <w:p w14:paraId="3A742189" w14:textId="3ECD7A9D" w:rsidR="00843B7D" w:rsidRPr="00BC59AA" w:rsidRDefault="00843B7D" w:rsidP="00BC59AA">
      <w:pPr>
        <w:pStyle w:val="Zhlav"/>
        <w:spacing w:before="480" w:after="480"/>
        <w:jc w:val="both"/>
        <w:rPr>
          <w:rFonts w:cstheme="minorHAnsi"/>
        </w:rPr>
      </w:pPr>
    </w:p>
    <w:p w14:paraId="29EDA717" w14:textId="77777777" w:rsidR="00843B7D" w:rsidRPr="00BC59AA" w:rsidRDefault="00843B7D" w:rsidP="00E5791A">
      <w:pPr>
        <w:pStyle w:val="Normlnweb"/>
        <w:contextualSpacing/>
        <w:rPr>
          <w:rFonts w:asciiTheme="minorHAnsi" w:hAnsiTheme="minorHAnsi" w:cstheme="minorHAnsi"/>
          <w:sz w:val="22"/>
          <w:szCs w:val="22"/>
        </w:rPr>
      </w:pPr>
    </w:p>
    <w:sectPr w:rsidR="00843B7D" w:rsidRPr="00BC59AA" w:rsidSect="00E5791A">
      <w:headerReference w:type="default" r:id="rId7"/>
      <w:footerReference w:type="default" r:id="rId8"/>
      <w:pgSz w:w="11906" w:h="16838"/>
      <w:pgMar w:top="709" w:right="1417" w:bottom="1134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3BC96" w14:textId="77777777" w:rsidR="00F727B1" w:rsidRDefault="00F727B1">
      <w:pPr>
        <w:spacing w:after="0" w:line="240" w:lineRule="auto"/>
      </w:pPr>
      <w:r>
        <w:separator/>
      </w:r>
    </w:p>
  </w:endnote>
  <w:endnote w:type="continuationSeparator" w:id="0">
    <w:p w14:paraId="396266FE" w14:textId="77777777" w:rsidR="00F727B1" w:rsidRDefault="00F7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4871" w14:textId="77777777" w:rsidR="00E65250" w:rsidRDefault="004D61DB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7E774445" wp14:editId="4083030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453D0A5E" w14:textId="77777777" w:rsidR="00E65250" w:rsidRDefault="004D61DB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51C38087" w14:textId="77777777" w:rsidR="00E65250" w:rsidRDefault="004D61DB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5426A6B7" w14:textId="77777777" w:rsidR="00E65250" w:rsidRDefault="004D61DB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D4D0" w14:textId="77777777" w:rsidR="00F727B1" w:rsidRDefault="00F727B1">
      <w:pPr>
        <w:spacing w:after="0" w:line="240" w:lineRule="auto"/>
      </w:pPr>
      <w:r>
        <w:separator/>
      </w:r>
    </w:p>
  </w:footnote>
  <w:footnote w:type="continuationSeparator" w:id="0">
    <w:p w14:paraId="64EC8B51" w14:textId="77777777" w:rsidR="00F727B1" w:rsidRDefault="00F7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562A" w14:textId="77777777" w:rsidR="00E65250" w:rsidRDefault="004D61DB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0018491A" w14:textId="77777777" w:rsidR="00E65250" w:rsidRDefault="004D61DB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2FA0"/>
    <w:multiLevelType w:val="multilevel"/>
    <w:tmpl w:val="9A4E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1A"/>
    <w:rsid w:val="000771DA"/>
    <w:rsid w:val="00086E0C"/>
    <w:rsid w:val="001F079C"/>
    <w:rsid w:val="001F1144"/>
    <w:rsid w:val="002D5339"/>
    <w:rsid w:val="002F7A5F"/>
    <w:rsid w:val="00336F7D"/>
    <w:rsid w:val="00395E1E"/>
    <w:rsid w:val="003D5AA1"/>
    <w:rsid w:val="003E11C4"/>
    <w:rsid w:val="00402204"/>
    <w:rsid w:val="0045263A"/>
    <w:rsid w:val="004D61DB"/>
    <w:rsid w:val="004F5A68"/>
    <w:rsid w:val="00641689"/>
    <w:rsid w:val="00843B7D"/>
    <w:rsid w:val="00912E01"/>
    <w:rsid w:val="00973AC8"/>
    <w:rsid w:val="009A0BD9"/>
    <w:rsid w:val="00BC59AA"/>
    <w:rsid w:val="00D41A2C"/>
    <w:rsid w:val="00DC2F2A"/>
    <w:rsid w:val="00DE2D0A"/>
    <w:rsid w:val="00E5791A"/>
    <w:rsid w:val="00E65250"/>
    <w:rsid w:val="00F362A5"/>
    <w:rsid w:val="00F47AF9"/>
    <w:rsid w:val="00F727B1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B6F3"/>
  <w15:docId w15:val="{009D85B4-F669-46F0-9B76-B711C3F6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791A"/>
  </w:style>
  <w:style w:type="paragraph" w:styleId="Nadpis1">
    <w:name w:val="heading 1"/>
    <w:basedOn w:val="Normln"/>
    <w:next w:val="Normln"/>
    <w:link w:val="Nadpis1Char"/>
    <w:uiPriority w:val="9"/>
    <w:qFormat/>
    <w:rsid w:val="00E5791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79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579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791A"/>
  </w:style>
  <w:style w:type="paragraph" w:styleId="Zpat">
    <w:name w:val="footer"/>
    <w:basedOn w:val="Normln"/>
    <w:link w:val="ZpatChar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791A"/>
  </w:style>
  <w:style w:type="character" w:styleId="Hypertextovodkaz">
    <w:name w:val="Hyperlink"/>
    <w:basedOn w:val="Standardnpsmoodstavce"/>
    <w:uiPriority w:val="99"/>
    <w:unhideWhenUsed/>
    <w:rsid w:val="00E5791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E5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59AA"/>
    <w:rPr>
      <w:b/>
      <w:bCs/>
    </w:rPr>
  </w:style>
  <w:style w:type="character" w:styleId="Zdraznn">
    <w:name w:val="Emphasis"/>
    <w:basedOn w:val="Standardnpsmoodstavce"/>
    <w:uiPriority w:val="20"/>
    <w:qFormat/>
    <w:rsid w:val="00BC59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C. Budejovice, a.s.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Dubská</dc:creator>
  <cp:keywords/>
  <dc:description/>
  <cp:lastModifiedBy>Mgr. et Mgr. Aneta Jirušová</cp:lastModifiedBy>
  <cp:revision>2</cp:revision>
  <dcterms:created xsi:type="dcterms:W3CDTF">2025-03-17T07:31:00Z</dcterms:created>
  <dcterms:modified xsi:type="dcterms:W3CDTF">2025-03-17T07:31:00Z</dcterms:modified>
</cp:coreProperties>
</file>